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8B" w:rsidRPr="000F7015" w:rsidRDefault="00CE0A8B" w:rsidP="00CE0A8B">
      <w:pPr>
        <w:shd w:val="clear" w:color="auto" w:fill="FFFFFF"/>
        <w:ind w:right="19"/>
        <w:jc w:val="right"/>
        <w:rPr>
          <w:rFonts w:eastAsia="Times New Roman"/>
          <w:b/>
          <w:spacing w:val="-1"/>
          <w:sz w:val="24"/>
          <w:szCs w:val="24"/>
        </w:rPr>
      </w:pPr>
      <w:r w:rsidRPr="000F7015">
        <w:rPr>
          <w:rFonts w:eastAsia="Times New Roman"/>
          <w:b/>
          <w:spacing w:val="-1"/>
          <w:sz w:val="24"/>
          <w:szCs w:val="24"/>
        </w:rPr>
        <w:t>Приложение № 4 к распоряжению</w:t>
      </w:r>
    </w:p>
    <w:p w:rsidR="00CE0A8B" w:rsidRPr="000F7015" w:rsidRDefault="000F7015" w:rsidP="00CE0A8B">
      <w:pPr>
        <w:shd w:val="clear" w:color="auto" w:fill="FFFFFF"/>
        <w:ind w:left="5069" w:right="5"/>
        <w:jc w:val="right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№ 197</w:t>
      </w:r>
      <w:r w:rsidR="00CE0A8B" w:rsidRPr="000F7015">
        <w:rPr>
          <w:rFonts w:eastAsia="Times New Roman"/>
          <w:b/>
          <w:sz w:val="24"/>
          <w:szCs w:val="24"/>
        </w:rPr>
        <w:t xml:space="preserve"> от </w:t>
      </w:r>
      <w:proofErr w:type="gramStart"/>
      <w:r w:rsidR="00CE0A8B" w:rsidRPr="000F7015">
        <w:rPr>
          <w:rFonts w:eastAsia="Times New Roman"/>
          <w:b/>
          <w:sz w:val="24"/>
          <w:szCs w:val="24"/>
        </w:rPr>
        <w:t xml:space="preserve">« </w:t>
      </w:r>
      <w:r>
        <w:rPr>
          <w:rFonts w:eastAsia="Times New Roman"/>
          <w:b/>
          <w:sz w:val="24"/>
          <w:szCs w:val="24"/>
        </w:rPr>
        <w:t>07</w:t>
      </w:r>
      <w:proofErr w:type="gramEnd"/>
      <w:r w:rsidR="00CE0A8B" w:rsidRPr="000F7015">
        <w:rPr>
          <w:rFonts w:eastAsia="Times New Roman"/>
          <w:b/>
          <w:sz w:val="24"/>
          <w:szCs w:val="24"/>
        </w:rPr>
        <w:t xml:space="preserve"> » </w:t>
      </w:r>
      <w:r>
        <w:rPr>
          <w:rFonts w:eastAsia="Times New Roman"/>
          <w:b/>
          <w:sz w:val="24"/>
          <w:szCs w:val="24"/>
        </w:rPr>
        <w:t>июня</w:t>
      </w:r>
      <w:r w:rsidR="00CE0A8B" w:rsidRPr="000F7015">
        <w:rPr>
          <w:rFonts w:eastAsia="Times New Roman"/>
          <w:b/>
          <w:sz w:val="24"/>
          <w:szCs w:val="24"/>
        </w:rPr>
        <w:t xml:space="preserve"> 2024г</w:t>
      </w:r>
      <w:r>
        <w:rPr>
          <w:rFonts w:eastAsia="Times New Roman"/>
          <w:b/>
          <w:sz w:val="24"/>
          <w:szCs w:val="24"/>
        </w:rPr>
        <w:t>.</w:t>
      </w:r>
    </w:p>
    <w:p w:rsidR="00CE0A8B" w:rsidRPr="00B4125D" w:rsidRDefault="00CE0A8B" w:rsidP="00CE0A8B">
      <w:pPr>
        <w:shd w:val="clear" w:color="auto" w:fill="FFFFFF"/>
        <w:ind w:left="4858"/>
        <w:jc w:val="right"/>
        <w:rPr>
          <w:rFonts w:eastAsia="Times New Roman"/>
          <w:spacing w:val="-4"/>
          <w:sz w:val="24"/>
          <w:szCs w:val="24"/>
        </w:rPr>
      </w:pPr>
    </w:p>
    <w:p w:rsidR="00B715D5" w:rsidRDefault="00B715D5" w:rsidP="00BB4966">
      <w:pPr>
        <w:shd w:val="clear" w:color="auto" w:fill="FFFFFF"/>
        <w:ind w:left="2554" w:right="2659"/>
        <w:jc w:val="center"/>
        <w:rPr>
          <w:rFonts w:eastAsia="Times New Roman"/>
          <w:sz w:val="24"/>
          <w:szCs w:val="24"/>
        </w:rPr>
      </w:pPr>
    </w:p>
    <w:p w:rsidR="00EE423E" w:rsidRPr="007E61E8" w:rsidRDefault="00FC3523" w:rsidP="00BB4966">
      <w:pPr>
        <w:shd w:val="clear" w:color="auto" w:fill="FFFFFF"/>
        <w:ind w:left="2554" w:right="2659"/>
        <w:jc w:val="center"/>
        <w:rPr>
          <w:rFonts w:eastAsia="Times New Roman"/>
          <w:b/>
          <w:sz w:val="24"/>
          <w:szCs w:val="24"/>
        </w:rPr>
      </w:pPr>
      <w:r w:rsidRPr="007E61E8">
        <w:rPr>
          <w:rFonts w:eastAsia="Times New Roman"/>
          <w:b/>
          <w:sz w:val="24"/>
          <w:szCs w:val="24"/>
        </w:rPr>
        <w:t>ЗАКЛЮЧЕНИЕ</w:t>
      </w:r>
    </w:p>
    <w:p w:rsidR="00F57FD5" w:rsidRPr="005C5B0A" w:rsidRDefault="00F57FD5" w:rsidP="00F57FD5">
      <w:pPr>
        <w:pStyle w:val="30"/>
        <w:shd w:val="clear" w:color="auto" w:fill="auto"/>
        <w:spacing w:after="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>э</w:t>
      </w:r>
      <w:r w:rsidRPr="009426C5">
        <w:rPr>
          <w:sz w:val="24"/>
          <w:szCs w:val="24"/>
        </w:rPr>
        <w:t>кспертн</w:t>
      </w:r>
      <w:r>
        <w:rPr>
          <w:sz w:val="24"/>
          <w:szCs w:val="24"/>
        </w:rPr>
        <w:t>ой</w:t>
      </w:r>
      <w:r w:rsidRPr="009426C5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  <w:r w:rsidRPr="009426C5">
        <w:rPr>
          <w:sz w:val="24"/>
          <w:szCs w:val="24"/>
        </w:rPr>
        <w:t xml:space="preserve"> ФГБУ «НМИЦ им. В.А. Алмазова» Минздрава России</w:t>
      </w:r>
    </w:p>
    <w:p w:rsidR="0058793F" w:rsidRDefault="00FC3523" w:rsidP="007E61E8">
      <w:pPr>
        <w:shd w:val="clear" w:color="auto" w:fill="FFFFFF"/>
        <w:ind w:right="67"/>
        <w:jc w:val="center"/>
        <w:rPr>
          <w:rFonts w:eastAsia="Times New Roman"/>
          <w:b/>
          <w:spacing w:val="-2"/>
          <w:sz w:val="24"/>
          <w:szCs w:val="24"/>
        </w:rPr>
      </w:pPr>
      <w:r w:rsidRPr="007E61E8">
        <w:rPr>
          <w:rFonts w:eastAsia="Times New Roman"/>
          <w:b/>
          <w:spacing w:val="-2"/>
          <w:sz w:val="24"/>
          <w:szCs w:val="24"/>
        </w:rPr>
        <w:t>о возможности открытого опубликования</w:t>
      </w:r>
    </w:p>
    <w:p w:rsidR="007E61E8" w:rsidRDefault="007E61E8" w:rsidP="007E61E8">
      <w:pPr>
        <w:shd w:val="clear" w:color="auto" w:fill="FFFFFF"/>
        <w:ind w:right="67"/>
        <w:jc w:val="center"/>
        <w:rPr>
          <w:rFonts w:eastAsia="Times New Roman"/>
          <w:b/>
          <w:spacing w:val="-2"/>
          <w:sz w:val="24"/>
          <w:szCs w:val="24"/>
        </w:rPr>
      </w:pPr>
    </w:p>
    <w:p w:rsidR="00FA5569" w:rsidRDefault="007E61E8" w:rsidP="007E61E8">
      <w:pPr>
        <w:shd w:val="clear" w:color="auto" w:fill="FFFFFF"/>
        <w:ind w:right="67"/>
        <w:jc w:val="center"/>
        <w:rPr>
          <w:rFonts w:eastAsia="Times New Roman"/>
          <w:spacing w:val="-2"/>
          <w:sz w:val="24"/>
          <w:szCs w:val="24"/>
        </w:rPr>
      </w:pPr>
      <w:r w:rsidRPr="007E61E8">
        <w:rPr>
          <w:rFonts w:eastAsia="Times New Roman"/>
          <w:spacing w:val="-2"/>
          <w:sz w:val="24"/>
          <w:szCs w:val="24"/>
        </w:rPr>
        <w:t>_____________________</w:t>
      </w:r>
      <w:r>
        <w:rPr>
          <w:rFonts w:eastAsia="Times New Roman"/>
          <w:spacing w:val="-2"/>
          <w:sz w:val="24"/>
          <w:szCs w:val="24"/>
        </w:rPr>
        <w:t>__________________________________________________________</w:t>
      </w:r>
    </w:p>
    <w:p w:rsidR="0058793F" w:rsidRPr="00767934" w:rsidRDefault="00FC3523" w:rsidP="007E61E8">
      <w:pPr>
        <w:shd w:val="clear" w:color="auto" w:fill="FFFFFF"/>
        <w:ind w:right="67"/>
        <w:jc w:val="center"/>
        <w:rPr>
          <w:i/>
          <w:sz w:val="22"/>
          <w:szCs w:val="22"/>
        </w:rPr>
      </w:pPr>
      <w:r w:rsidRPr="00767934">
        <w:rPr>
          <w:i/>
          <w:spacing w:val="-7"/>
          <w:sz w:val="22"/>
          <w:szCs w:val="22"/>
        </w:rPr>
        <w:t>(</w:t>
      </w:r>
      <w:r w:rsidRPr="00767934">
        <w:rPr>
          <w:rFonts w:eastAsia="Times New Roman"/>
          <w:i/>
          <w:spacing w:val="-7"/>
          <w:sz w:val="22"/>
          <w:szCs w:val="22"/>
        </w:rPr>
        <w:t>наименование материалов, подлежащих экспертизе)</w:t>
      </w:r>
    </w:p>
    <w:p w:rsidR="00FA5569" w:rsidRPr="00AD4743" w:rsidRDefault="00FA5569" w:rsidP="00055031">
      <w:pPr>
        <w:shd w:val="clear" w:color="auto" w:fill="FFFFFF"/>
        <w:spacing w:line="288" w:lineRule="auto"/>
        <w:jc w:val="both"/>
        <w:rPr>
          <w:rFonts w:eastAsia="Times New Roman"/>
          <w:sz w:val="12"/>
          <w:szCs w:val="12"/>
        </w:rPr>
      </w:pPr>
    </w:p>
    <w:p w:rsidR="0058793F" w:rsidRPr="00B4125D" w:rsidRDefault="00FC3523" w:rsidP="00266D9B">
      <w:pPr>
        <w:shd w:val="clear" w:color="auto" w:fill="FFFFFF"/>
        <w:spacing w:line="264" w:lineRule="auto"/>
        <w:ind w:firstLine="142"/>
        <w:jc w:val="both"/>
        <w:rPr>
          <w:sz w:val="24"/>
          <w:szCs w:val="24"/>
        </w:rPr>
      </w:pPr>
      <w:r w:rsidRPr="00266D9B">
        <w:rPr>
          <w:rFonts w:eastAsia="Times New Roman"/>
          <w:sz w:val="24"/>
          <w:szCs w:val="24"/>
        </w:rPr>
        <w:t>Экспертная</w:t>
      </w:r>
      <w:r w:rsidR="008851AF" w:rsidRPr="00266D9B">
        <w:rPr>
          <w:rFonts w:eastAsia="Times New Roman"/>
          <w:sz w:val="24"/>
          <w:szCs w:val="24"/>
        </w:rPr>
        <w:t xml:space="preserve"> </w:t>
      </w:r>
      <w:r w:rsidRPr="00266D9B">
        <w:rPr>
          <w:rFonts w:eastAsia="Times New Roman"/>
          <w:sz w:val="24"/>
          <w:szCs w:val="24"/>
        </w:rPr>
        <w:t>комиссия</w:t>
      </w:r>
      <w:r w:rsidRPr="00B4125D">
        <w:rPr>
          <w:rFonts w:eastAsia="Times New Roman"/>
          <w:sz w:val="24"/>
          <w:szCs w:val="24"/>
        </w:rPr>
        <w:t xml:space="preserve"> ФГБУ</w:t>
      </w:r>
      <w:r w:rsidR="008851AF" w:rsidRPr="00B4125D">
        <w:rPr>
          <w:rFonts w:eastAsia="Times New Roman"/>
          <w:sz w:val="24"/>
          <w:szCs w:val="24"/>
        </w:rPr>
        <w:t xml:space="preserve"> </w:t>
      </w:r>
      <w:r w:rsidRPr="00B4125D">
        <w:rPr>
          <w:rFonts w:eastAsia="Times New Roman"/>
          <w:sz w:val="24"/>
          <w:szCs w:val="24"/>
        </w:rPr>
        <w:t>«НМИЦ им.</w:t>
      </w:r>
      <w:r w:rsidR="008851AF" w:rsidRPr="00B4125D">
        <w:rPr>
          <w:rFonts w:eastAsia="Times New Roman"/>
          <w:sz w:val="24"/>
          <w:szCs w:val="24"/>
        </w:rPr>
        <w:t xml:space="preserve"> </w:t>
      </w:r>
      <w:r w:rsidRPr="00B4125D">
        <w:rPr>
          <w:rFonts w:eastAsia="Times New Roman"/>
          <w:sz w:val="24"/>
          <w:szCs w:val="24"/>
        </w:rPr>
        <w:t>В.А.</w:t>
      </w:r>
      <w:r w:rsidR="008851AF" w:rsidRPr="00B4125D">
        <w:rPr>
          <w:rFonts w:eastAsia="Times New Roman"/>
          <w:sz w:val="24"/>
          <w:szCs w:val="24"/>
        </w:rPr>
        <w:t xml:space="preserve"> </w:t>
      </w:r>
      <w:r w:rsidRPr="00B4125D">
        <w:rPr>
          <w:rFonts w:eastAsia="Times New Roman"/>
          <w:sz w:val="24"/>
          <w:szCs w:val="24"/>
        </w:rPr>
        <w:t>Алмазова» Минздрава России в составе:</w:t>
      </w:r>
    </w:p>
    <w:p w:rsidR="000D68FF" w:rsidRPr="00C936B2" w:rsidRDefault="000D68FF" w:rsidP="00A84B8F">
      <w:pPr>
        <w:shd w:val="clear" w:color="auto" w:fill="FFFFFF"/>
        <w:spacing w:line="264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 w:rsidRPr="00C936B2">
        <w:rPr>
          <w:rFonts w:eastAsia="Times New Roman"/>
          <w:sz w:val="24"/>
          <w:szCs w:val="24"/>
        </w:rPr>
        <w:t xml:space="preserve">Председатель комиссии </w:t>
      </w:r>
      <w:r>
        <w:rPr>
          <w:rFonts w:eastAsia="Times New Roman"/>
          <w:sz w:val="24"/>
          <w:szCs w:val="24"/>
        </w:rPr>
        <w:t>–</w:t>
      </w:r>
      <w:r w:rsidRPr="00C936B2">
        <w:rPr>
          <w:rFonts w:eastAsia="Times New Roman"/>
          <w:sz w:val="24"/>
          <w:szCs w:val="24"/>
        </w:rPr>
        <w:t xml:space="preserve"> первый заместитель генерального директора Карпенко М.А.;</w:t>
      </w:r>
    </w:p>
    <w:p w:rsidR="000D68FF" w:rsidRPr="00C936B2" w:rsidRDefault="000D68FF" w:rsidP="00A84B8F">
      <w:pPr>
        <w:shd w:val="clear" w:color="auto" w:fill="FFFFFF"/>
        <w:spacing w:line="264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 w:rsidRPr="00C936B2">
        <w:rPr>
          <w:rFonts w:eastAsia="Times New Roman"/>
          <w:sz w:val="24"/>
          <w:szCs w:val="24"/>
        </w:rPr>
        <w:t xml:space="preserve">Заместитель председателя комиссии </w:t>
      </w:r>
      <w:r>
        <w:rPr>
          <w:rFonts w:eastAsia="Times New Roman"/>
          <w:sz w:val="24"/>
          <w:szCs w:val="24"/>
        </w:rPr>
        <w:t>–</w:t>
      </w:r>
      <w:r w:rsidRPr="00C936B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заместитель генерального директора по научной работе Конради </w:t>
      </w:r>
      <w:proofErr w:type="spellStart"/>
      <w:r>
        <w:rPr>
          <w:rFonts w:eastAsia="Times New Roman"/>
          <w:sz w:val="24"/>
          <w:szCs w:val="24"/>
        </w:rPr>
        <w:t>А.О</w:t>
      </w:r>
      <w:proofErr w:type="spellEnd"/>
      <w:r>
        <w:rPr>
          <w:rFonts w:eastAsia="Times New Roman"/>
          <w:sz w:val="24"/>
          <w:szCs w:val="24"/>
        </w:rPr>
        <w:t>.</w:t>
      </w:r>
    </w:p>
    <w:p w:rsidR="000D68FF" w:rsidRPr="00266D9B" w:rsidRDefault="000D68FF" w:rsidP="00266D9B">
      <w:pPr>
        <w:shd w:val="clear" w:color="auto" w:fill="FFFFFF"/>
        <w:spacing w:line="264" w:lineRule="auto"/>
        <w:jc w:val="both"/>
        <w:rPr>
          <w:sz w:val="24"/>
          <w:szCs w:val="24"/>
        </w:rPr>
      </w:pPr>
      <w:r w:rsidRPr="00266D9B">
        <w:rPr>
          <w:rFonts w:eastAsia="Times New Roman"/>
          <w:sz w:val="24"/>
          <w:szCs w:val="24"/>
        </w:rPr>
        <w:t>Члены комиссии:</w:t>
      </w:r>
    </w:p>
    <w:p w:rsidR="000D68FF" w:rsidRDefault="000D68FF" w:rsidP="000F20EB">
      <w:pPr>
        <w:shd w:val="clear" w:color="auto" w:fill="FFFFFF"/>
        <w:spacing w:line="26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 w:rsidRPr="00C936B2">
        <w:rPr>
          <w:rFonts w:eastAsia="Times New Roman"/>
          <w:sz w:val="24"/>
          <w:szCs w:val="24"/>
        </w:rPr>
        <w:t>Старшинова А.А.</w:t>
      </w:r>
      <w:r>
        <w:rPr>
          <w:rFonts w:eastAsia="Times New Roman"/>
          <w:sz w:val="24"/>
          <w:szCs w:val="24"/>
        </w:rPr>
        <w:t xml:space="preserve"> – </w:t>
      </w:r>
      <w:r w:rsidRPr="00C936B2">
        <w:rPr>
          <w:rFonts w:eastAsia="Times New Roman"/>
          <w:sz w:val="24"/>
          <w:szCs w:val="24"/>
        </w:rPr>
        <w:t xml:space="preserve">начальник </w:t>
      </w:r>
      <w:r w:rsidR="00A97B84">
        <w:rPr>
          <w:rFonts w:eastAsia="Times New Roman"/>
          <w:sz w:val="24"/>
          <w:szCs w:val="24"/>
        </w:rPr>
        <w:t>у</w:t>
      </w:r>
      <w:r w:rsidRPr="00C936B2">
        <w:rPr>
          <w:rFonts w:eastAsia="Times New Roman"/>
          <w:sz w:val="24"/>
          <w:szCs w:val="24"/>
        </w:rPr>
        <w:t xml:space="preserve">правления </w:t>
      </w:r>
      <w:r>
        <w:rPr>
          <w:rFonts w:eastAsia="Times New Roman"/>
          <w:sz w:val="24"/>
          <w:szCs w:val="24"/>
        </w:rPr>
        <w:t>научными исследованиями (далее – УНИ);</w:t>
      </w:r>
    </w:p>
    <w:p w:rsidR="0098738C" w:rsidRPr="00983556" w:rsidRDefault="0098738C" w:rsidP="000F20EB">
      <w:pPr>
        <w:shd w:val="clear" w:color="auto" w:fill="FFFFFF"/>
        <w:spacing w:line="264" w:lineRule="auto"/>
        <w:ind w:left="142"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proofErr w:type="spellStart"/>
      <w:r>
        <w:rPr>
          <w:rFonts w:eastAsia="Times New Roman"/>
          <w:sz w:val="24"/>
          <w:szCs w:val="24"/>
        </w:rPr>
        <w:t>Глазун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Е.А</w:t>
      </w:r>
      <w:proofErr w:type="spellEnd"/>
      <w:r>
        <w:rPr>
          <w:rFonts w:eastAsia="Times New Roman"/>
          <w:sz w:val="24"/>
          <w:szCs w:val="24"/>
        </w:rPr>
        <w:t>. – исполняющий обязанности начальника первого отдела;</w:t>
      </w:r>
    </w:p>
    <w:p w:rsidR="000D68FF" w:rsidRPr="00A97B84" w:rsidRDefault="00A97B84" w:rsidP="000F20EB">
      <w:pPr>
        <w:shd w:val="clear" w:color="auto" w:fill="FFFFFF"/>
        <w:spacing w:line="264" w:lineRule="auto"/>
        <w:jc w:val="both"/>
        <w:rPr>
          <w:sz w:val="24"/>
          <w:szCs w:val="24"/>
        </w:rPr>
      </w:pPr>
      <w:r w:rsidRPr="00A97B84">
        <w:rPr>
          <w:rFonts w:eastAsia="Times New Roman"/>
          <w:sz w:val="24"/>
          <w:szCs w:val="24"/>
        </w:rPr>
        <w:t xml:space="preserve">– </w:t>
      </w:r>
      <w:r w:rsidR="000D68FF" w:rsidRPr="00A97B84">
        <w:rPr>
          <w:rFonts w:eastAsia="Times New Roman"/>
          <w:sz w:val="24"/>
          <w:szCs w:val="24"/>
        </w:rPr>
        <w:t xml:space="preserve">Копылов В.Б. </w:t>
      </w:r>
      <w:r>
        <w:rPr>
          <w:rFonts w:eastAsia="Times New Roman"/>
          <w:sz w:val="24"/>
          <w:szCs w:val="24"/>
        </w:rPr>
        <w:t>–</w:t>
      </w:r>
      <w:r w:rsidR="000D68FF" w:rsidRPr="00A97B84">
        <w:rPr>
          <w:rFonts w:eastAsia="Times New Roman"/>
          <w:sz w:val="24"/>
          <w:szCs w:val="24"/>
        </w:rPr>
        <w:t xml:space="preserve"> начальник юридического отдела</w:t>
      </w:r>
      <w:r>
        <w:rPr>
          <w:rFonts w:eastAsia="Times New Roman"/>
          <w:sz w:val="24"/>
          <w:szCs w:val="24"/>
        </w:rPr>
        <w:t xml:space="preserve"> управления по правовому и кадровому обеспечению</w:t>
      </w:r>
      <w:r w:rsidR="000D68FF" w:rsidRPr="00A97B84">
        <w:rPr>
          <w:rFonts w:eastAsia="Times New Roman"/>
          <w:sz w:val="24"/>
          <w:szCs w:val="24"/>
        </w:rPr>
        <w:t>;</w:t>
      </w:r>
      <w:bookmarkStart w:id="0" w:name="_GoBack"/>
      <w:bookmarkEnd w:id="0"/>
    </w:p>
    <w:p w:rsidR="000D68FF" w:rsidRPr="00C936B2" w:rsidRDefault="000D68FF" w:rsidP="000F20EB">
      <w:pPr>
        <w:shd w:val="clear" w:color="auto" w:fill="FFFFFF"/>
        <w:spacing w:line="264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 w:rsidRPr="00C936B2">
        <w:rPr>
          <w:rFonts w:eastAsia="Times New Roman"/>
          <w:sz w:val="24"/>
          <w:szCs w:val="24"/>
        </w:rPr>
        <w:t xml:space="preserve">Баженов А.Н. </w:t>
      </w:r>
      <w:r>
        <w:rPr>
          <w:rFonts w:eastAsia="Times New Roman"/>
          <w:sz w:val="24"/>
          <w:szCs w:val="24"/>
        </w:rPr>
        <w:t>–</w:t>
      </w:r>
      <w:r w:rsidRPr="00C936B2">
        <w:rPr>
          <w:rFonts w:eastAsia="Times New Roman"/>
          <w:sz w:val="24"/>
          <w:szCs w:val="24"/>
        </w:rPr>
        <w:t xml:space="preserve"> заведующий отделом планирования и отчетности научно-исследовательской работы </w:t>
      </w:r>
      <w:r>
        <w:rPr>
          <w:rFonts w:eastAsia="Times New Roman"/>
          <w:sz w:val="24"/>
          <w:szCs w:val="24"/>
        </w:rPr>
        <w:t>УНИ</w:t>
      </w:r>
      <w:r w:rsidRPr="00C936B2">
        <w:rPr>
          <w:rFonts w:eastAsia="Times New Roman"/>
          <w:sz w:val="24"/>
          <w:szCs w:val="24"/>
        </w:rPr>
        <w:t>;</w:t>
      </w:r>
    </w:p>
    <w:p w:rsidR="001B2D16" w:rsidRPr="00C936B2" w:rsidRDefault="001B2D16" w:rsidP="000F20EB">
      <w:pPr>
        <w:shd w:val="clear" w:color="auto" w:fill="FFFFFF"/>
        <w:spacing w:line="264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proofErr w:type="spellStart"/>
      <w:r>
        <w:rPr>
          <w:rFonts w:eastAsia="Times New Roman"/>
          <w:sz w:val="24"/>
          <w:szCs w:val="24"/>
        </w:rPr>
        <w:t>Кухарчик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Г.А</w:t>
      </w:r>
      <w:proofErr w:type="spellEnd"/>
      <w:r>
        <w:rPr>
          <w:rFonts w:eastAsia="Times New Roman"/>
          <w:sz w:val="24"/>
          <w:szCs w:val="24"/>
        </w:rPr>
        <w:t>. – декан лечебного факультета института медицинского образования (далее – ИМО);</w:t>
      </w:r>
    </w:p>
    <w:p w:rsidR="00EA668D" w:rsidRDefault="00EA668D" w:rsidP="000F20EB">
      <w:pPr>
        <w:shd w:val="clear" w:color="auto" w:fill="FFFFFF"/>
        <w:spacing w:line="264" w:lineRule="auto"/>
        <w:ind w:left="142" w:hanging="1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proofErr w:type="spellStart"/>
      <w:r>
        <w:rPr>
          <w:rFonts w:eastAsia="Times New Roman"/>
          <w:sz w:val="24"/>
          <w:szCs w:val="24"/>
        </w:rPr>
        <w:t>Иртюга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О.Б</w:t>
      </w:r>
      <w:proofErr w:type="spellEnd"/>
      <w:r>
        <w:rPr>
          <w:rFonts w:eastAsia="Times New Roman"/>
          <w:sz w:val="24"/>
          <w:szCs w:val="24"/>
        </w:rPr>
        <w:t xml:space="preserve">. – заместитель директора </w:t>
      </w:r>
      <w:r w:rsidRPr="00311FC3">
        <w:rPr>
          <w:rFonts w:eastAsia="Times New Roman"/>
          <w:sz w:val="24"/>
          <w:szCs w:val="24"/>
        </w:rPr>
        <w:t>по клинической работе</w:t>
      </w:r>
      <w:r>
        <w:rPr>
          <w:rFonts w:eastAsia="Times New Roman"/>
          <w:sz w:val="24"/>
          <w:szCs w:val="24"/>
        </w:rPr>
        <w:t xml:space="preserve"> ИМО</w:t>
      </w:r>
      <w:r w:rsidRPr="00C936B2">
        <w:rPr>
          <w:rFonts w:eastAsia="Times New Roman"/>
          <w:sz w:val="24"/>
          <w:szCs w:val="24"/>
        </w:rPr>
        <w:t>.</w:t>
      </w:r>
    </w:p>
    <w:p w:rsidR="0058793F" w:rsidRDefault="00FC3523" w:rsidP="000D68FF">
      <w:pPr>
        <w:shd w:val="clear" w:color="auto" w:fill="FFFFFF"/>
        <w:tabs>
          <w:tab w:val="left" w:leader="underscore" w:pos="4982"/>
          <w:tab w:val="left" w:leader="underscore" w:pos="6221"/>
        </w:tabs>
        <w:spacing w:line="312" w:lineRule="auto"/>
        <w:ind w:left="11"/>
        <w:jc w:val="both"/>
        <w:rPr>
          <w:rFonts w:eastAsia="Times New Roman"/>
          <w:sz w:val="24"/>
          <w:szCs w:val="24"/>
        </w:rPr>
      </w:pPr>
      <w:r w:rsidRPr="00B4125D">
        <w:rPr>
          <w:rFonts w:eastAsia="Times New Roman"/>
          <w:sz w:val="24"/>
          <w:szCs w:val="24"/>
        </w:rPr>
        <w:t>в период с «</w:t>
      </w:r>
      <w:r w:rsidR="000D68FF">
        <w:rPr>
          <w:rFonts w:eastAsia="Times New Roman"/>
          <w:sz w:val="24"/>
          <w:szCs w:val="24"/>
        </w:rPr>
        <w:t>__</w:t>
      </w:r>
      <w:proofErr w:type="gramStart"/>
      <w:r w:rsidR="000D68FF">
        <w:rPr>
          <w:rFonts w:eastAsia="Times New Roman"/>
          <w:sz w:val="24"/>
          <w:szCs w:val="24"/>
        </w:rPr>
        <w:t>_</w:t>
      </w:r>
      <w:r w:rsidRPr="00B4125D">
        <w:rPr>
          <w:rFonts w:eastAsia="Times New Roman"/>
          <w:sz w:val="24"/>
          <w:szCs w:val="24"/>
        </w:rPr>
        <w:t>»</w:t>
      </w:r>
      <w:r w:rsidR="000D68FF">
        <w:rPr>
          <w:rFonts w:eastAsia="Times New Roman"/>
          <w:sz w:val="24"/>
          <w:szCs w:val="24"/>
        </w:rPr>
        <w:t>_</w:t>
      </w:r>
      <w:proofErr w:type="gramEnd"/>
      <w:r w:rsidR="000D68FF">
        <w:rPr>
          <w:rFonts w:eastAsia="Times New Roman"/>
          <w:sz w:val="24"/>
          <w:szCs w:val="24"/>
        </w:rPr>
        <w:t xml:space="preserve">_______________ </w:t>
      </w:r>
      <w:r w:rsidRPr="00B4125D">
        <w:rPr>
          <w:rFonts w:eastAsia="Times New Roman"/>
          <w:sz w:val="24"/>
          <w:szCs w:val="24"/>
        </w:rPr>
        <w:t>202 _ г. по «</w:t>
      </w:r>
      <w:r w:rsidR="000D68FF">
        <w:rPr>
          <w:rFonts w:eastAsia="Times New Roman"/>
          <w:sz w:val="24"/>
          <w:szCs w:val="24"/>
        </w:rPr>
        <w:t>___</w:t>
      </w:r>
      <w:r w:rsidRPr="00B4125D">
        <w:rPr>
          <w:rFonts w:eastAsia="Times New Roman"/>
          <w:sz w:val="24"/>
          <w:szCs w:val="24"/>
        </w:rPr>
        <w:t>»</w:t>
      </w:r>
      <w:r w:rsidR="000D68FF">
        <w:rPr>
          <w:rFonts w:eastAsia="Times New Roman"/>
          <w:sz w:val="24"/>
          <w:szCs w:val="24"/>
        </w:rPr>
        <w:t>___________</w:t>
      </w:r>
      <w:r w:rsidRPr="00B4125D">
        <w:rPr>
          <w:rFonts w:eastAsia="Times New Roman"/>
          <w:sz w:val="24"/>
          <w:szCs w:val="24"/>
        </w:rPr>
        <w:t>202 _ г. провела экспертизу</w:t>
      </w:r>
    </w:p>
    <w:p w:rsidR="00B743F3" w:rsidRPr="00C86DFC" w:rsidRDefault="00B743F3" w:rsidP="00C86DFC">
      <w:pPr>
        <w:shd w:val="clear" w:color="auto" w:fill="FFFFFF"/>
        <w:tabs>
          <w:tab w:val="left" w:leader="underscore" w:pos="4982"/>
          <w:tab w:val="left" w:leader="underscore" w:pos="6221"/>
        </w:tabs>
        <w:ind w:left="11"/>
        <w:jc w:val="both"/>
        <w:rPr>
          <w:sz w:val="4"/>
          <w:szCs w:val="4"/>
        </w:rPr>
      </w:pPr>
    </w:p>
    <w:p w:rsidR="0058793F" w:rsidRPr="00B4125D" w:rsidRDefault="000D68FF" w:rsidP="000D68FF">
      <w:pPr>
        <w:shd w:val="clear" w:color="auto" w:fill="FFFFFF"/>
        <w:spacing w:line="312" w:lineRule="auto"/>
        <w:ind w:left="1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материалов ____________________________________________________________________</w:t>
      </w:r>
    </w:p>
    <w:p w:rsidR="0058793F" w:rsidRDefault="00FC3523" w:rsidP="00DA4B54">
      <w:pPr>
        <w:shd w:val="clear" w:color="auto" w:fill="FFFFFF"/>
        <w:ind w:left="1382"/>
        <w:jc w:val="both"/>
        <w:rPr>
          <w:rFonts w:eastAsia="Times New Roman"/>
          <w:i/>
          <w:iCs/>
          <w:spacing w:val="-6"/>
        </w:rPr>
      </w:pPr>
      <w:r w:rsidRPr="000D68FF">
        <w:rPr>
          <w:i/>
          <w:iCs/>
          <w:spacing w:val="-6"/>
        </w:rPr>
        <w:t>(</w:t>
      </w:r>
      <w:r w:rsidRPr="000D68FF">
        <w:rPr>
          <w:rFonts w:eastAsia="Times New Roman"/>
          <w:i/>
          <w:iCs/>
          <w:spacing w:val="-6"/>
        </w:rPr>
        <w:t>наименование</w:t>
      </w:r>
      <w:r w:rsidR="000D68FF" w:rsidRPr="000D68FF">
        <w:rPr>
          <w:rFonts w:eastAsia="Times New Roman"/>
          <w:i/>
          <w:iCs/>
          <w:spacing w:val="-6"/>
        </w:rPr>
        <w:t xml:space="preserve"> </w:t>
      </w:r>
      <w:r w:rsidRPr="000D68FF">
        <w:rPr>
          <w:rFonts w:eastAsia="Times New Roman"/>
          <w:i/>
          <w:iCs/>
          <w:spacing w:val="-6"/>
        </w:rPr>
        <w:t>материалов, подлежащих экспертизе, Ф.И.О. авторов)</w:t>
      </w:r>
    </w:p>
    <w:p w:rsidR="00B743F3" w:rsidRPr="00A841BE" w:rsidRDefault="00B743F3" w:rsidP="00DA4B54">
      <w:pPr>
        <w:shd w:val="clear" w:color="auto" w:fill="FFFFFF"/>
        <w:ind w:left="1382"/>
        <w:jc w:val="both"/>
        <w:rPr>
          <w:sz w:val="12"/>
          <w:szCs w:val="12"/>
        </w:rPr>
      </w:pPr>
    </w:p>
    <w:p w:rsidR="0058793F" w:rsidRPr="00B4125D" w:rsidRDefault="00FC3523" w:rsidP="000D68FF">
      <w:pPr>
        <w:shd w:val="clear" w:color="auto" w:fill="FFFFFF"/>
        <w:ind w:left="14" w:hanging="14"/>
        <w:jc w:val="both"/>
        <w:rPr>
          <w:sz w:val="24"/>
          <w:szCs w:val="24"/>
        </w:rPr>
      </w:pPr>
      <w:r w:rsidRPr="00B4125D">
        <w:rPr>
          <w:rFonts w:eastAsia="Times New Roman"/>
          <w:sz w:val="24"/>
          <w:szCs w:val="24"/>
        </w:rPr>
        <w:t>на предмет отсутствия в них сведений, составляющих секретную или конфиденциальную информацию, коммерческую тайну, и возможности их открытого опубликования.</w:t>
      </w:r>
    </w:p>
    <w:p w:rsidR="000D68FF" w:rsidRPr="002D51EC" w:rsidRDefault="000D68FF" w:rsidP="002D51EC">
      <w:pPr>
        <w:shd w:val="clear" w:color="auto" w:fill="FFFFFF"/>
        <w:ind w:left="14" w:hanging="14"/>
        <w:jc w:val="both"/>
        <w:rPr>
          <w:rFonts w:eastAsia="Times New Roman"/>
          <w:sz w:val="24"/>
          <w:szCs w:val="24"/>
        </w:rPr>
      </w:pPr>
      <w:r w:rsidRPr="00B4125D">
        <w:rPr>
          <w:rFonts w:eastAsia="Times New Roman"/>
          <w:sz w:val="24"/>
          <w:szCs w:val="24"/>
        </w:rPr>
        <w:t xml:space="preserve">Руководствуясь перечнем сведений, подлежащих засекречиванию, </w:t>
      </w:r>
      <w:r w:rsidR="002D51EC" w:rsidRPr="002D51EC">
        <w:rPr>
          <w:rFonts w:eastAsia="Times New Roman"/>
          <w:sz w:val="24"/>
          <w:szCs w:val="24"/>
        </w:rPr>
        <w:t>Министерства здравоохранения РФ, утверждённый приказом от 31.10.2018 г. №32с, а также Приказом № 745 «Об утверждении Положения об объектах интеллектуальной собственности» Минздрава России» от 25 августа 2021 года, Федеральным законом от 14.07.2022 № 260–ФЗ комиссия установила:</w:t>
      </w:r>
    </w:p>
    <w:p w:rsidR="0058793F" w:rsidRPr="002D51EC" w:rsidRDefault="00E36E9B" w:rsidP="00E36E9B">
      <w:pPr>
        <w:pStyle w:val="a3"/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1. </w:t>
      </w:r>
      <w:r w:rsidR="00FC3523" w:rsidRPr="002D51EC">
        <w:rPr>
          <w:rFonts w:eastAsia="Times New Roman"/>
          <w:b/>
          <w:sz w:val="24"/>
          <w:szCs w:val="24"/>
        </w:rPr>
        <w:t>Сведения, содержащиеся в рассматриваемых материалах, находятся в компетенции</w:t>
      </w:r>
      <w:r w:rsidR="00FC3523" w:rsidRPr="002D51EC">
        <w:rPr>
          <w:rFonts w:eastAsia="Times New Roman"/>
          <w:sz w:val="24"/>
          <w:szCs w:val="24"/>
        </w:rPr>
        <w:t xml:space="preserve"> ФГБУ «НМИЦ им. В.А. Алмазова» Минздрава России.</w:t>
      </w:r>
    </w:p>
    <w:p w:rsidR="00E36E9B" w:rsidRPr="00E36E9B" w:rsidRDefault="00E36E9B" w:rsidP="00E36E9B">
      <w:pPr>
        <w:pStyle w:val="a3"/>
        <w:shd w:val="clear" w:color="auto" w:fill="FFFFFF"/>
        <w:ind w:left="0"/>
        <w:jc w:val="both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C31BD9" w:rsidRPr="00C31BD9">
        <w:rPr>
          <w:b/>
          <w:sz w:val="24"/>
          <w:szCs w:val="24"/>
        </w:rPr>
        <w:t>Сведения, содержащиеся в рассматриваемых материалах, не подпадают под действие Перечня сведений, составляющих государственную тайну</w:t>
      </w:r>
      <w:r w:rsidR="00C31BD9" w:rsidRPr="00C31BD9">
        <w:rPr>
          <w:sz w:val="24"/>
          <w:szCs w:val="24"/>
        </w:rPr>
        <w:t xml:space="preserve">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№1203, Перечню сведений, подлежащих засекречиванию Министерства здравоохранения Российской Федерации, не подлежат засекречиванию, и данные материалы могут быть открыто опубликованы. </w:t>
      </w:r>
    </w:p>
    <w:p w:rsidR="00E36E9B" w:rsidRDefault="00E36E9B" w:rsidP="00E36E9B">
      <w:pPr>
        <w:pStyle w:val="a3"/>
        <w:shd w:val="clear" w:color="auto" w:fill="FFFFFF"/>
        <w:ind w:left="0"/>
        <w:jc w:val="center"/>
        <w:rPr>
          <w:sz w:val="24"/>
          <w:szCs w:val="24"/>
        </w:rPr>
      </w:pPr>
      <w:r w:rsidRPr="00E36E9B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C31BD9" w:rsidRPr="00E36E9B">
        <w:rPr>
          <w:b/>
          <w:sz w:val="24"/>
          <w:szCs w:val="24"/>
        </w:rPr>
        <w:t>Иное</w:t>
      </w:r>
      <w:r>
        <w:rPr>
          <w:sz w:val="24"/>
          <w:szCs w:val="24"/>
        </w:rPr>
        <w:t>________</w:t>
      </w:r>
      <w:r w:rsidR="00C31BD9" w:rsidRPr="00C31BD9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</w:t>
      </w:r>
      <w:r w:rsidR="00C31BD9" w:rsidRPr="00C31BD9">
        <w:rPr>
          <w:sz w:val="24"/>
          <w:szCs w:val="24"/>
        </w:rPr>
        <w:t xml:space="preserve">__ </w:t>
      </w:r>
      <w:r w:rsidR="00C31BD9" w:rsidRPr="00E36E9B">
        <w:rPr>
          <w:i/>
        </w:rPr>
        <w:t>(материалы не подлежат открытой публикации, так как относятся к категории</w:t>
      </w:r>
      <w:r w:rsidR="00C31BD9" w:rsidRPr="00C31BD9">
        <w:rPr>
          <w:sz w:val="24"/>
          <w:szCs w:val="24"/>
        </w:rPr>
        <w:t xml:space="preserve"> ____________________________________________________________________</w:t>
      </w:r>
      <w:r w:rsidR="0063365A">
        <w:rPr>
          <w:sz w:val="24"/>
          <w:szCs w:val="24"/>
        </w:rPr>
        <w:t>__________</w:t>
      </w:r>
      <w:r w:rsidR="00C31BD9" w:rsidRPr="00C31BD9">
        <w:rPr>
          <w:sz w:val="24"/>
          <w:szCs w:val="24"/>
        </w:rPr>
        <w:t>_</w:t>
      </w:r>
    </w:p>
    <w:p w:rsidR="000D68FF" w:rsidRPr="00E36E9B" w:rsidRDefault="00C31BD9" w:rsidP="0063365A">
      <w:pPr>
        <w:pStyle w:val="a3"/>
        <w:shd w:val="clear" w:color="auto" w:fill="FFFFFF"/>
        <w:ind w:left="0"/>
        <w:jc w:val="center"/>
        <w:rPr>
          <w:i/>
        </w:rPr>
      </w:pPr>
      <w:r w:rsidRPr="00E36E9B">
        <w:rPr>
          <w:i/>
        </w:rPr>
        <w:t>«для служебного пользования» или имеют гриф … …</w:t>
      </w:r>
      <w:r w:rsidR="00E36E9B">
        <w:rPr>
          <w:i/>
        </w:rPr>
        <w:t xml:space="preserve">  </w:t>
      </w:r>
      <w:proofErr w:type="gramStart"/>
      <w:r w:rsidR="00E36E9B">
        <w:rPr>
          <w:i/>
        </w:rPr>
        <w:t xml:space="preserve"> </w:t>
      </w:r>
      <w:r w:rsidRPr="00E36E9B">
        <w:rPr>
          <w:i/>
        </w:rPr>
        <w:t xml:space="preserve"> )</w:t>
      </w:r>
      <w:proofErr w:type="gramEnd"/>
    </w:p>
    <w:p w:rsidR="000D68FF" w:rsidRPr="00C31BD9" w:rsidRDefault="000D68FF" w:rsidP="0063365A">
      <w:pPr>
        <w:shd w:val="clear" w:color="auto" w:fill="FFFFFF"/>
        <w:jc w:val="center"/>
        <w:rPr>
          <w:sz w:val="24"/>
          <w:szCs w:val="24"/>
        </w:rPr>
      </w:pPr>
    </w:p>
    <w:p w:rsidR="0058793F" w:rsidRPr="00B4125D" w:rsidRDefault="00FC3523" w:rsidP="00DA4B54">
      <w:pPr>
        <w:shd w:val="clear" w:color="auto" w:fill="FFFFFF"/>
        <w:ind w:left="24"/>
        <w:jc w:val="both"/>
        <w:rPr>
          <w:sz w:val="24"/>
          <w:szCs w:val="24"/>
        </w:rPr>
      </w:pPr>
      <w:r w:rsidRPr="00B4125D">
        <w:rPr>
          <w:rFonts w:eastAsia="Times New Roman"/>
          <w:sz w:val="24"/>
          <w:szCs w:val="24"/>
        </w:rPr>
        <w:t>Председатель комиссии,</w:t>
      </w:r>
    </w:p>
    <w:p w:rsidR="00413571" w:rsidRDefault="00FC3523" w:rsidP="00DA4B54">
      <w:pPr>
        <w:shd w:val="clear" w:color="auto" w:fill="FFFFFF"/>
        <w:tabs>
          <w:tab w:val="left" w:pos="6730"/>
        </w:tabs>
        <w:ind w:left="29"/>
        <w:jc w:val="both"/>
        <w:rPr>
          <w:rFonts w:eastAsia="Times New Roman"/>
          <w:sz w:val="24"/>
          <w:szCs w:val="24"/>
        </w:rPr>
      </w:pPr>
      <w:r w:rsidRPr="00B4125D">
        <w:rPr>
          <w:rFonts w:eastAsia="Times New Roman"/>
          <w:sz w:val="24"/>
          <w:szCs w:val="24"/>
        </w:rPr>
        <w:t>первый заместитель генерального директора</w:t>
      </w:r>
      <w:r w:rsidR="006D5A77">
        <w:rPr>
          <w:rFonts w:eastAsia="Times New Roman"/>
          <w:sz w:val="24"/>
          <w:szCs w:val="24"/>
        </w:rPr>
        <w:tab/>
      </w:r>
      <w:r w:rsidR="006D5A77">
        <w:rPr>
          <w:rFonts w:eastAsia="Times New Roman"/>
          <w:sz w:val="24"/>
          <w:szCs w:val="24"/>
        </w:rPr>
        <w:tab/>
      </w:r>
      <w:r w:rsidRPr="00B4125D">
        <w:rPr>
          <w:rFonts w:eastAsia="Times New Roman"/>
          <w:sz w:val="24"/>
          <w:szCs w:val="24"/>
        </w:rPr>
        <w:t>М.А. Карпенко</w:t>
      </w:r>
    </w:p>
    <w:p w:rsidR="005D5E0B" w:rsidRDefault="005D5E0B" w:rsidP="00DA4B54">
      <w:pPr>
        <w:shd w:val="clear" w:color="auto" w:fill="FFFFFF"/>
        <w:tabs>
          <w:tab w:val="left" w:pos="6730"/>
        </w:tabs>
        <w:ind w:left="29"/>
        <w:jc w:val="both"/>
        <w:rPr>
          <w:rFonts w:eastAsia="Times New Roman"/>
          <w:sz w:val="24"/>
          <w:szCs w:val="24"/>
        </w:rPr>
      </w:pPr>
    </w:p>
    <w:p w:rsidR="005D5E0B" w:rsidRPr="005D5E0B" w:rsidRDefault="005D5E0B" w:rsidP="00DA4B54">
      <w:pPr>
        <w:shd w:val="clear" w:color="auto" w:fill="FFFFFF"/>
        <w:tabs>
          <w:tab w:val="left" w:pos="6730"/>
        </w:tabs>
        <w:ind w:left="29"/>
        <w:jc w:val="both"/>
        <w:rPr>
          <w:rFonts w:eastAsia="Times New Roman"/>
          <w:sz w:val="24"/>
          <w:szCs w:val="24"/>
        </w:rPr>
      </w:pPr>
      <w:r w:rsidRPr="005D5E0B">
        <w:rPr>
          <w:rFonts w:eastAsia="Times New Roman"/>
          <w:sz w:val="24"/>
          <w:szCs w:val="24"/>
        </w:rPr>
        <w:t>____ ____</w:t>
      </w:r>
      <w:r>
        <w:rPr>
          <w:rFonts w:eastAsia="Times New Roman"/>
          <w:sz w:val="24"/>
          <w:szCs w:val="24"/>
        </w:rPr>
        <w:t>___</w:t>
      </w:r>
      <w:r w:rsidRPr="005D5E0B">
        <w:rPr>
          <w:rFonts w:eastAsia="Times New Roman"/>
          <w:sz w:val="24"/>
          <w:szCs w:val="24"/>
        </w:rPr>
        <w:t>__ 20</w:t>
      </w:r>
      <w:r w:rsidR="009439BF">
        <w:rPr>
          <w:rFonts w:eastAsia="Times New Roman"/>
          <w:sz w:val="24"/>
          <w:szCs w:val="24"/>
        </w:rPr>
        <w:t>2</w:t>
      </w:r>
      <w:r w:rsidRPr="005D5E0B">
        <w:rPr>
          <w:rFonts w:eastAsia="Times New Roman"/>
          <w:sz w:val="24"/>
          <w:szCs w:val="24"/>
        </w:rPr>
        <w:t xml:space="preserve">__г </w:t>
      </w:r>
      <w:r>
        <w:rPr>
          <w:rFonts w:eastAsia="Times New Roman"/>
          <w:sz w:val="24"/>
          <w:szCs w:val="24"/>
        </w:rPr>
        <w:t xml:space="preserve">                             </w:t>
      </w:r>
      <w:r w:rsidRPr="00055031">
        <w:rPr>
          <w:rFonts w:eastAsia="Times New Roman"/>
          <w:sz w:val="22"/>
          <w:szCs w:val="22"/>
        </w:rPr>
        <w:t>МП</w:t>
      </w:r>
    </w:p>
    <w:sectPr w:rsidR="005D5E0B" w:rsidRPr="005D5E0B" w:rsidSect="001A10A6">
      <w:pgSz w:w="11909" w:h="16834"/>
      <w:pgMar w:top="851" w:right="852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00E0CD6"/>
    <w:lvl w:ilvl="0">
      <w:numFmt w:val="bullet"/>
      <w:lvlText w:val="*"/>
      <w:lvlJc w:val="left"/>
    </w:lvl>
  </w:abstractNum>
  <w:abstractNum w:abstractNumId="1" w15:restartNumberingAfterBreak="0">
    <w:nsid w:val="05EC5ACE"/>
    <w:multiLevelType w:val="hybridMultilevel"/>
    <w:tmpl w:val="2670DDB6"/>
    <w:lvl w:ilvl="0" w:tplc="49663C1A">
      <w:start w:val="1"/>
      <w:numFmt w:val="decimal"/>
      <w:lvlText w:val="%1."/>
      <w:lvlJc w:val="left"/>
      <w:pPr>
        <w:ind w:left="708" w:hanging="6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EFF0CA6"/>
    <w:multiLevelType w:val="singleLevel"/>
    <w:tmpl w:val="D3B0C63A"/>
    <w:lvl w:ilvl="0">
      <w:start w:val="2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B73F40"/>
    <w:multiLevelType w:val="singleLevel"/>
    <w:tmpl w:val="8B84E9E6"/>
    <w:lvl w:ilvl="0">
      <w:start w:val="1"/>
      <w:numFmt w:val="decimal"/>
      <w:lvlText w:val="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B7087F"/>
    <w:multiLevelType w:val="singleLevel"/>
    <w:tmpl w:val="494AFF18"/>
    <w:lvl w:ilvl="0">
      <w:start w:val="1"/>
      <w:numFmt w:val="decimal"/>
      <w:lvlText w:val="1.%1."/>
      <w:legacy w:legacy="1" w:legacySpace="0" w:legacyIndent="658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489D74E8"/>
    <w:multiLevelType w:val="hybridMultilevel"/>
    <w:tmpl w:val="78549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619D2"/>
    <w:multiLevelType w:val="hybridMultilevel"/>
    <w:tmpl w:val="D480E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E5BA6"/>
    <w:multiLevelType w:val="hybridMultilevel"/>
    <w:tmpl w:val="8B666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513B7"/>
    <w:multiLevelType w:val="singleLevel"/>
    <w:tmpl w:val="F376AFC0"/>
    <w:lvl w:ilvl="0">
      <w:start w:val="8"/>
      <w:numFmt w:val="decimal"/>
      <w:lvlText w:val="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7D46A60"/>
    <w:multiLevelType w:val="singleLevel"/>
    <w:tmpl w:val="65587ECE"/>
    <w:lvl w:ilvl="0">
      <w:start w:val="12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A3E178A"/>
    <w:multiLevelType w:val="singleLevel"/>
    <w:tmpl w:val="9DE6FEF0"/>
    <w:lvl w:ilvl="0">
      <w:start w:val="6"/>
      <w:numFmt w:val="decimal"/>
      <w:lvlText w:val="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ACF4C5A"/>
    <w:multiLevelType w:val="singleLevel"/>
    <w:tmpl w:val="ACB8B09E"/>
    <w:lvl w:ilvl="0">
      <w:start w:val="3"/>
      <w:numFmt w:val="decimal"/>
      <w:lvlText w:val="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3641A4A"/>
    <w:multiLevelType w:val="singleLevel"/>
    <w:tmpl w:val="94A855F8"/>
    <w:lvl w:ilvl="0">
      <w:start w:val="1"/>
      <w:numFmt w:val="decimal"/>
      <w:lvlText w:val="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67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8"/>
  </w:num>
  <w:num w:numId="9">
    <w:abstractNumId w:val="9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67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71"/>
    <w:rsid w:val="000065EB"/>
    <w:rsid w:val="00053106"/>
    <w:rsid w:val="00055031"/>
    <w:rsid w:val="00077029"/>
    <w:rsid w:val="00085A19"/>
    <w:rsid w:val="00086199"/>
    <w:rsid w:val="000C414D"/>
    <w:rsid w:val="000D68FF"/>
    <w:rsid w:val="000E12A4"/>
    <w:rsid w:val="000F20EB"/>
    <w:rsid w:val="000F7015"/>
    <w:rsid w:val="001411C1"/>
    <w:rsid w:val="001527F1"/>
    <w:rsid w:val="0015387F"/>
    <w:rsid w:val="0018528B"/>
    <w:rsid w:val="001A10A6"/>
    <w:rsid w:val="001B2D16"/>
    <w:rsid w:val="00234AC9"/>
    <w:rsid w:val="0025313B"/>
    <w:rsid w:val="00261AA7"/>
    <w:rsid w:val="00266D9B"/>
    <w:rsid w:val="002D51EC"/>
    <w:rsid w:val="00331F27"/>
    <w:rsid w:val="00347808"/>
    <w:rsid w:val="00413571"/>
    <w:rsid w:val="004234CC"/>
    <w:rsid w:val="004561BF"/>
    <w:rsid w:val="004A27C2"/>
    <w:rsid w:val="005124B6"/>
    <w:rsid w:val="005262AB"/>
    <w:rsid w:val="00580843"/>
    <w:rsid w:val="005862C6"/>
    <w:rsid w:val="0058793F"/>
    <w:rsid w:val="005C0FCF"/>
    <w:rsid w:val="005D5E0B"/>
    <w:rsid w:val="00613B20"/>
    <w:rsid w:val="00623D9C"/>
    <w:rsid w:val="0063365A"/>
    <w:rsid w:val="00677777"/>
    <w:rsid w:val="006A2DFE"/>
    <w:rsid w:val="006A45F8"/>
    <w:rsid w:val="006A5DD4"/>
    <w:rsid w:val="006D5A77"/>
    <w:rsid w:val="00705D02"/>
    <w:rsid w:val="00753A72"/>
    <w:rsid w:val="00767934"/>
    <w:rsid w:val="007E0FAF"/>
    <w:rsid w:val="007E2BDD"/>
    <w:rsid w:val="007E61E8"/>
    <w:rsid w:val="007F5FB9"/>
    <w:rsid w:val="0083377B"/>
    <w:rsid w:val="00856DEE"/>
    <w:rsid w:val="008851AF"/>
    <w:rsid w:val="0089128F"/>
    <w:rsid w:val="008C1D83"/>
    <w:rsid w:val="00902278"/>
    <w:rsid w:val="009439BF"/>
    <w:rsid w:val="00971C09"/>
    <w:rsid w:val="0098738C"/>
    <w:rsid w:val="009A3D1F"/>
    <w:rsid w:val="009B15B5"/>
    <w:rsid w:val="009B3263"/>
    <w:rsid w:val="009F0AB1"/>
    <w:rsid w:val="00A2140D"/>
    <w:rsid w:val="00A45952"/>
    <w:rsid w:val="00A548C0"/>
    <w:rsid w:val="00A63126"/>
    <w:rsid w:val="00A841BE"/>
    <w:rsid w:val="00A84B8F"/>
    <w:rsid w:val="00A95449"/>
    <w:rsid w:val="00A97B84"/>
    <w:rsid w:val="00AA6550"/>
    <w:rsid w:val="00AB5059"/>
    <w:rsid w:val="00AB7CE3"/>
    <w:rsid w:val="00AD4743"/>
    <w:rsid w:val="00B4125D"/>
    <w:rsid w:val="00B50BA7"/>
    <w:rsid w:val="00B715D5"/>
    <w:rsid w:val="00B743F3"/>
    <w:rsid w:val="00B76A41"/>
    <w:rsid w:val="00BB4966"/>
    <w:rsid w:val="00BD40B5"/>
    <w:rsid w:val="00C31BD9"/>
    <w:rsid w:val="00C42488"/>
    <w:rsid w:val="00C86DFC"/>
    <w:rsid w:val="00C936B2"/>
    <w:rsid w:val="00C960DA"/>
    <w:rsid w:val="00CE0A8B"/>
    <w:rsid w:val="00D27E67"/>
    <w:rsid w:val="00DA3A6B"/>
    <w:rsid w:val="00DA4B54"/>
    <w:rsid w:val="00DA6657"/>
    <w:rsid w:val="00DD6366"/>
    <w:rsid w:val="00E05B22"/>
    <w:rsid w:val="00E36E9B"/>
    <w:rsid w:val="00E45EA6"/>
    <w:rsid w:val="00E842AA"/>
    <w:rsid w:val="00EA668D"/>
    <w:rsid w:val="00EB1127"/>
    <w:rsid w:val="00EC3140"/>
    <w:rsid w:val="00EC70EC"/>
    <w:rsid w:val="00EC7373"/>
    <w:rsid w:val="00EE0D92"/>
    <w:rsid w:val="00EE423E"/>
    <w:rsid w:val="00F12914"/>
    <w:rsid w:val="00F2266F"/>
    <w:rsid w:val="00F46C9C"/>
    <w:rsid w:val="00F57FD5"/>
    <w:rsid w:val="00F620CF"/>
    <w:rsid w:val="00FA5569"/>
    <w:rsid w:val="00FC03D2"/>
    <w:rsid w:val="00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FC2961-A2CA-457C-94B3-B60F311A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6B2"/>
    <w:pPr>
      <w:ind w:left="720"/>
      <w:contextualSpacing/>
    </w:pPr>
  </w:style>
  <w:style w:type="character" w:customStyle="1" w:styleId="3">
    <w:name w:val="Основной текст (3)_"/>
    <w:link w:val="30"/>
    <w:locked/>
    <w:rsid w:val="00F57FD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7FD5"/>
    <w:pPr>
      <w:shd w:val="clear" w:color="auto" w:fill="FFFFFF"/>
      <w:autoSpaceDE/>
      <w:autoSpaceDN/>
      <w:adjustRightInd/>
      <w:spacing w:after="500" w:line="274" w:lineRule="exact"/>
      <w:jc w:val="center"/>
    </w:pPr>
    <w:rPr>
      <w:rFonts w:eastAsia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Bazhenov_AN</dc:creator>
  <cp:keywords/>
  <dc:description/>
  <cp:lastModifiedBy>Bazhenov_AN</cp:lastModifiedBy>
  <cp:revision>42</cp:revision>
  <dcterms:created xsi:type="dcterms:W3CDTF">2024-06-06T09:44:00Z</dcterms:created>
  <dcterms:modified xsi:type="dcterms:W3CDTF">2024-06-25T11:41:00Z</dcterms:modified>
</cp:coreProperties>
</file>